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44"/>
          <w:szCs w:val="44"/>
        </w:rPr>
        <w:t>年度北京市价格监测工作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专项</w:t>
      </w:r>
      <w:r>
        <w:rPr>
          <w:rFonts w:hint="eastAsia" w:asciiTheme="majorEastAsia" w:hAnsiTheme="majorEastAsia" w:eastAsiaTheme="majorEastAsia"/>
          <w:sz w:val="44"/>
          <w:szCs w:val="44"/>
        </w:rPr>
        <w:t>先进单位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表彰名单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（待定）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朝阳区</w:t>
      </w:r>
      <w:r>
        <w:rPr>
          <w:rFonts w:hint="eastAsia" w:ascii="仿宋_GB2312" w:eastAsia="仿宋_GB2312"/>
          <w:sz w:val="32"/>
          <w:szCs w:val="32"/>
        </w:rPr>
        <w:t>发展和改革委员会</w:t>
      </w:r>
    </w:p>
    <w:p>
      <w:pPr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丰台区</w:t>
      </w:r>
      <w:r>
        <w:rPr>
          <w:rFonts w:hint="eastAsia" w:ascii="仿宋_GB2312" w:eastAsia="仿宋_GB2312"/>
          <w:sz w:val="32"/>
          <w:szCs w:val="32"/>
        </w:rPr>
        <w:t>发展和改革委员会</w:t>
      </w:r>
    </w:p>
    <w:p>
      <w:pPr>
        <w:jc w:val="center"/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延庆区发展和改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革委员会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B7999"/>
    <w:rsid w:val="25602A4C"/>
    <w:rsid w:val="287B7999"/>
    <w:rsid w:val="3031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2023-01-18T01:51:00Z</dcterms:created>
  <dc:creator>那时月明</dc:creator>
  <cp:lastModifiedBy>那时月明</cp:lastModifiedBy>
  <dcterms:modified xsi:type="dcterms:W3CDTF">2023-01-18T01:55:38Z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29C9CB0FFFB84D0C8F85E2BD17F082BE</vt:lpwstr>
  </property>
</Properties>
</file>